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79" w:rsidRDefault="005A3879"/>
    <w:p w:rsidR="00AA3D95" w:rsidRDefault="00AA3D95"/>
    <w:p w:rsidR="00AA3D95" w:rsidRDefault="00AA3D95"/>
    <w:p w:rsidR="00AA3D95" w:rsidRDefault="00AA3D95" w:rsidP="00AA3D95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Millî Eğitim Bakanlığı</w:t>
      </w:r>
      <w:r w:rsidRPr="00AA3D95"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36"/>
          <w:szCs w:val="36"/>
        </w:rPr>
        <w:t>Ölçme ve Değerlendirme</w:t>
      </w:r>
      <w:r w:rsidRPr="00AA3D95"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36"/>
          <w:szCs w:val="36"/>
        </w:rPr>
        <w:t>Yönetmeliği</w:t>
      </w:r>
    </w:p>
    <w:p w:rsidR="00AA3D95" w:rsidRDefault="00AA3D95" w:rsidP="00AA3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AA3D95" w:rsidRDefault="00AA3D95" w:rsidP="00AA3D95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Millî Eğitim Bakanlığı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36"/>
          <w:szCs w:val="36"/>
        </w:rPr>
        <w:t>Yazılı ve Uygulamalı</w:t>
      </w:r>
      <w:r w:rsidRPr="00AA3D95"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36"/>
          <w:szCs w:val="36"/>
        </w:rPr>
        <w:t>Sınavlar Yönergesi</w:t>
      </w:r>
    </w:p>
    <w:p w:rsidR="00AA3D95" w:rsidRDefault="00AA3D95" w:rsidP="00AA3D95">
      <w:pPr>
        <w:rPr>
          <w:rFonts w:ascii="TimesNewRomanPSMT" w:hAnsi="TimesNewRomanPSMT" w:cs="TimesNewRomanPSMT"/>
          <w:sz w:val="36"/>
          <w:szCs w:val="36"/>
        </w:rPr>
      </w:pPr>
    </w:p>
    <w:p w:rsidR="00AA3D95" w:rsidRPr="00AA3D95" w:rsidRDefault="00AA3D95" w:rsidP="00AA3D95">
      <w:r>
        <w:rPr>
          <w:rFonts w:ascii="TimesNewRomanPSMT" w:hAnsi="TimesNewRomanPSMT" w:cs="TimesNewRomanPSMT"/>
          <w:sz w:val="36"/>
          <w:szCs w:val="36"/>
        </w:rPr>
        <w:t>Millî Eğitim Bakanlığı</w:t>
      </w:r>
      <w:r w:rsidRPr="00AA3D95"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36"/>
          <w:szCs w:val="36"/>
        </w:rPr>
        <w:t>Yazılı ve Uygulamalı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36"/>
          <w:szCs w:val="36"/>
        </w:rPr>
        <w:t>Sınavlar Kılavuzu</w:t>
      </w:r>
    </w:p>
    <w:p w:rsidR="00AA3D95" w:rsidRDefault="00AA3D95" w:rsidP="00AA3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bookmarkStart w:id="0" w:name="_GoBack"/>
      <w:bookmarkEnd w:id="0"/>
    </w:p>
    <w:p w:rsidR="00AA3D95" w:rsidRDefault="00AA3D95" w:rsidP="00AA3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AA3D95" w:rsidRDefault="00AA3D95" w:rsidP="00AA3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hyperlink r:id="rId5" w:history="1">
        <w:r w:rsidRPr="00420BF5">
          <w:rPr>
            <w:rStyle w:val="Kpr"/>
            <w:rFonts w:ascii="TimesNewRomanPSMT" w:hAnsi="TimesNewRomanPSMT" w:cs="TimesNewRomanPSMT"/>
            <w:sz w:val="36"/>
            <w:szCs w:val="36"/>
          </w:rPr>
          <w:t>https://odsgm.meb.gov.tr/meb_iys_dosyalar/2024_02/07101329_odsgm_mevzuat_kitapcigi.pdf</w:t>
        </w:r>
      </w:hyperlink>
    </w:p>
    <w:p w:rsidR="00AA3D95" w:rsidRDefault="00AA3D95" w:rsidP="00AA3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sectPr w:rsidR="00AA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F8"/>
    <w:rsid w:val="00072EF8"/>
    <w:rsid w:val="005A3879"/>
    <w:rsid w:val="00A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3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3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sgm.meb.gov.tr/meb_iys_dosyalar/2024_02/07101329_odsgm_mevzuat_kitapcig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2023</cp:lastModifiedBy>
  <cp:revision>2</cp:revision>
  <dcterms:created xsi:type="dcterms:W3CDTF">2024-02-20T06:22:00Z</dcterms:created>
  <dcterms:modified xsi:type="dcterms:W3CDTF">2024-02-20T06:25:00Z</dcterms:modified>
</cp:coreProperties>
</file>